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1717" w14:textId="77777777" w:rsidR="004A23B3" w:rsidRPr="00D35222" w:rsidRDefault="00D352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color w:val="0070C0"/>
          <w:sz w:val="28"/>
          <w:szCs w:val="28"/>
        </w:rPr>
      </w:pPr>
      <w:r w:rsidRPr="00D35222">
        <w:rPr>
          <w:rFonts w:ascii="Arial Black" w:eastAsia="Arial Black" w:hAnsi="Arial Black" w:cs="Arial Black"/>
          <w:color w:val="0070C0"/>
          <w:sz w:val="28"/>
          <w:szCs w:val="28"/>
        </w:rPr>
        <w:t>202</w:t>
      </w:r>
      <w:r w:rsidRPr="00D35222">
        <w:rPr>
          <w:rFonts w:ascii="Arial Black" w:eastAsia="Arial Black" w:hAnsi="Arial Black" w:cs="Arial Black"/>
          <w:color w:val="0070C0"/>
          <w:sz w:val="28"/>
          <w:szCs w:val="28"/>
        </w:rPr>
        <w:t>4</w:t>
      </w:r>
      <w:r w:rsidRPr="00D35222">
        <w:rPr>
          <w:rFonts w:ascii="Arial Black" w:eastAsia="Arial Black" w:hAnsi="Arial Black" w:cs="Arial Black"/>
          <w:color w:val="0070C0"/>
          <w:sz w:val="28"/>
          <w:szCs w:val="28"/>
        </w:rPr>
        <w:t xml:space="preserve"> MAPP Spring Conference</w:t>
      </w:r>
    </w:p>
    <w:p w14:paraId="1094A21A" w14:textId="77777777" w:rsidR="004A23B3" w:rsidRPr="00D35222" w:rsidRDefault="00D35222">
      <w:pPr>
        <w:spacing w:after="0" w:line="240" w:lineRule="auto"/>
        <w:jc w:val="center"/>
        <w:rPr>
          <w:rFonts w:ascii="Avenir" w:eastAsia="Avenir" w:hAnsi="Avenir" w:cs="Avenir"/>
          <w:b/>
          <w:color w:val="0070C0"/>
          <w:sz w:val="28"/>
          <w:szCs w:val="28"/>
        </w:rPr>
      </w:pPr>
      <w:r w:rsidRPr="00D35222">
        <w:rPr>
          <w:rFonts w:ascii="Avenir" w:eastAsia="Avenir" w:hAnsi="Avenir" w:cs="Avenir"/>
          <w:b/>
          <w:color w:val="0070C0"/>
          <w:sz w:val="28"/>
          <w:szCs w:val="28"/>
        </w:rPr>
        <w:t>May 16-17, 2024</w:t>
      </w:r>
    </w:p>
    <w:p w14:paraId="311B83A2" w14:textId="77777777" w:rsidR="004A23B3" w:rsidRPr="00D35222" w:rsidRDefault="004A23B3">
      <w:pPr>
        <w:spacing w:after="0" w:line="240" w:lineRule="auto"/>
        <w:jc w:val="center"/>
        <w:rPr>
          <w:rFonts w:ascii="Avenir" w:eastAsia="Avenir" w:hAnsi="Avenir" w:cs="Avenir"/>
          <w:b/>
          <w:color w:val="0070C0"/>
          <w:sz w:val="28"/>
          <w:szCs w:val="28"/>
        </w:rPr>
      </w:pPr>
    </w:p>
    <w:p w14:paraId="07959C92" w14:textId="77777777" w:rsidR="004A23B3" w:rsidRPr="00D35222" w:rsidRDefault="00D35222">
      <w:pPr>
        <w:spacing w:after="0" w:line="240" w:lineRule="auto"/>
        <w:jc w:val="center"/>
        <w:rPr>
          <w:rFonts w:ascii="Avenir" w:eastAsia="Avenir" w:hAnsi="Avenir" w:cs="Avenir"/>
          <w:b/>
          <w:color w:val="0070C0"/>
          <w:sz w:val="28"/>
          <w:szCs w:val="28"/>
        </w:rPr>
      </w:pPr>
      <w:r w:rsidRPr="00D35222">
        <w:rPr>
          <w:rFonts w:ascii="Avenir" w:eastAsia="Avenir" w:hAnsi="Avenir" w:cs="Avenir"/>
          <w:b/>
          <w:color w:val="0070C0"/>
          <w:sz w:val="28"/>
          <w:szCs w:val="28"/>
        </w:rPr>
        <w:t>Princess Royale Oceanfront Resort</w:t>
      </w:r>
    </w:p>
    <w:p w14:paraId="11A441CB" w14:textId="77777777" w:rsidR="004A23B3" w:rsidRPr="00D35222" w:rsidRDefault="00D35222">
      <w:pPr>
        <w:spacing w:after="0" w:line="240" w:lineRule="auto"/>
        <w:jc w:val="center"/>
        <w:rPr>
          <w:rFonts w:ascii="Avenir" w:eastAsia="Avenir" w:hAnsi="Avenir" w:cs="Avenir"/>
          <w:b/>
          <w:color w:val="0070C0"/>
          <w:sz w:val="28"/>
          <w:szCs w:val="28"/>
        </w:rPr>
      </w:pPr>
      <w:r w:rsidRPr="00D35222">
        <w:rPr>
          <w:rFonts w:ascii="Avenir" w:eastAsia="Avenir" w:hAnsi="Avenir" w:cs="Avenir"/>
          <w:b/>
          <w:color w:val="0070C0"/>
          <w:sz w:val="28"/>
          <w:szCs w:val="28"/>
        </w:rPr>
        <w:t>9110 Coastal Highway, Ocean City, MD 21842</w:t>
      </w:r>
    </w:p>
    <w:p w14:paraId="657CB76D" w14:textId="77777777" w:rsidR="004A23B3" w:rsidRDefault="00D35222">
      <w:pPr>
        <w:spacing w:after="0" w:line="240" w:lineRule="auto"/>
        <w:jc w:val="center"/>
        <w:rPr>
          <w:color w:val="0000FF"/>
        </w:rPr>
      </w:pPr>
      <w:r>
        <w:rPr>
          <w:color w:val="0000FF"/>
        </w:rPr>
        <w:t xml:space="preserve">      </w:t>
      </w:r>
    </w:p>
    <w:p w14:paraId="7C95B0A7" w14:textId="77777777" w:rsidR="004A23B3" w:rsidRDefault="004A23B3">
      <w:pPr>
        <w:spacing w:after="0" w:line="240" w:lineRule="auto"/>
        <w:jc w:val="center"/>
        <w:rPr>
          <w:color w:val="0000FF"/>
        </w:rPr>
      </w:pPr>
    </w:p>
    <w:p w14:paraId="15A6F1A1" w14:textId="77777777" w:rsidR="004A23B3" w:rsidRDefault="00D35222">
      <w:pPr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563C1"/>
          <w:sz w:val="28"/>
          <w:szCs w:val="28"/>
          <w:u w:val="single"/>
        </w:rPr>
        <w:t xml:space="preserve">Call for Vendors: </w:t>
      </w:r>
      <w:r>
        <w:rPr>
          <w:color w:val="0070C0"/>
          <w:sz w:val="28"/>
          <w:szCs w:val="28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  <w:t>Registration open Friday, March 8-April 5, 2024</w:t>
      </w:r>
    </w:p>
    <w:p w14:paraId="409063D0" w14:textId="77777777" w:rsidR="004A23B3" w:rsidRDefault="004A23B3">
      <w:pPr>
        <w:spacing w:after="0" w:line="240" w:lineRule="auto"/>
        <w:jc w:val="center"/>
        <w:rPr>
          <w:rFonts w:ascii="Avenir" w:eastAsia="Avenir" w:hAnsi="Avenir" w:cs="Avenir"/>
          <w:sz w:val="24"/>
          <w:szCs w:val="24"/>
        </w:rPr>
      </w:pPr>
    </w:p>
    <w:p w14:paraId="7E51F07C" w14:textId="77777777" w:rsidR="004A23B3" w:rsidRDefault="00D35222">
      <w:pPr>
        <w:spacing w:after="0" w:line="240" w:lineRule="auto"/>
        <w:jc w:val="center"/>
        <w:rPr>
          <w:rFonts w:ascii="Avenir" w:eastAsia="Avenir" w:hAnsi="Avenir" w:cs="Avenir"/>
          <w:sz w:val="36"/>
          <w:szCs w:val="36"/>
        </w:rPr>
      </w:pPr>
      <w:r>
        <w:rPr>
          <w:noProof/>
        </w:rPr>
        <w:drawing>
          <wp:inline distT="0" distB="0" distL="0" distR="0" wp14:anchorId="4F252270" wp14:editId="5EA6F782">
            <wp:extent cx="2697312" cy="130538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7312" cy="1305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83C1A8" w14:textId="77777777" w:rsidR="004A23B3" w:rsidRDefault="004A23B3">
      <w:pPr>
        <w:spacing w:after="0" w:line="240" w:lineRule="auto"/>
        <w:jc w:val="center"/>
        <w:rPr>
          <w:rFonts w:ascii="Avenir" w:eastAsia="Avenir" w:hAnsi="Avenir" w:cs="Avenir"/>
          <w:b/>
          <w:color w:val="ED7D31"/>
          <w:sz w:val="28"/>
          <w:szCs w:val="28"/>
        </w:rPr>
      </w:pPr>
    </w:p>
    <w:p w14:paraId="61A90034" w14:textId="77777777" w:rsidR="004A23B3" w:rsidRDefault="00D35222">
      <w:pPr>
        <w:spacing w:after="0" w:line="240" w:lineRule="auto"/>
        <w:rPr>
          <w:rFonts w:ascii="Avenir" w:eastAsia="Avenir" w:hAnsi="Avenir" w:cs="Avenir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venir" w:eastAsia="Avenir" w:hAnsi="Avenir" w:cs="Avenir"/>
          <w:b/>
          <w:sz w:val="28"/>
          <w:szCs w:val="28"/>
        </w:rPr>
        <w:t>Name:</w:t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>__________________________________________</w:t>
      </w:r>
    </w:p>
    <w:p w14:paraId="2B79B13F" w14:textId="77777777" w:rsidR="004A23B3" w:rsidRDefault="00D35222">
      <w:pPr>
        <w:spacing w:after="0" w:line="240" w:lineRule="auto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Business:</w:t>
      </w:r>
      <w:r>
        <w:rPr>
          <w:rFonts w:ascii="Avenir" w:eastAsia="Avenir" w:hAnsi="Avenir" w:cs="Avenir"/>
          <w:b/>
          <w:sz w:val="28"/>
          <w:szCs w:val="28"/>
        </w:rPr>
        <w:tab/>
        <w:t>__________________________________________</w:t>
      </w:r>
    </w:p>
    <w:p w14:paraId="76917601" w14:textId="77777777" w:rsidR="004A23B3" w:rsidRDefault="00D35222">
      <w:pPr>
        <w:spacing w:after="0" w:line="240" w:lineRule="auto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Cell:           </w:t>
      </w:r>
      <w:r>
        <w:rPr>
          <w:rFonts w:ascii="Avenir" w:eastAsia="Avenir" w:hAnsi="Avenir" w:cs="Avenir"/>
          <w:b/>
          <w:sz w:val="28"/>
          <w:szCs w:val="28"/>
        </w:rPr>
        <w:tab/>
        <w:t>__________________________________________</w:t>
      </w:r>
    </w:p>
    <w:p w14:paraId="45690670" w14:textId="77777777" w:rsidR="004A23B3" w:rsidRDefault="00D35222">
      <w:pPr>
        <w:spacing w:after="0" w:line="240" w:lineRule="auto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Email:</w:t>
      </w:r>
      <w:r>
        <w:rPr>
          <w:rFonts w:ascii="Avenir" w:eastAsia="Avenir" w:hAnsi="Avenir" w:cs="Avenir"/>
          <w:b/>
          <w:sz w:val="28"/>
          <w:szCs w:val="28"/>
        </w:rPr>
        <w:tab/>
        <w:t>__________________________________________</w:t>
      </w:r>
    </w:p>
    <w:p w14:paraId="6928DD1D" w14:textId="77777777" w:rsidR="004A23B3" w:rsidRDefault="004A23B3">
      <w:pPr>
        <w:spacing w:after="0" w:line="240" w:lineRule="auto"/>
        <w:rPr>
          <w:rFonts w:ascii="Avenir" w:eastAsia="Avenir" w:hAnsi="Avenir" w:cs="Avenir"/>
          <w:b/>
          <w:sz w:val="28"/>
          <w:szCs w:val="28"/>
        </w:rPr>
      </w:pPr>
    </w:p>
    <w:tbl>
      <w:tblPr>
        <w:tblStyle w:val="a1"/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10"/>
        <w:gridCol w:w="1080"/>
      </w:tblGrid>
      <w:tr w:rsidR="004A23B3" w14:paraId="243C684E" w14:textId="77777777">
        <w:tc>
          <w:tcPr>
            <w:tcW w:w="8010" w:type="dxa"/>
          </w:tcPr>
          <w:p w14:paraId="5FB786FD" w14:textId="77777777" w:rsidR="004A23B3" w:rsidRDefault="00D35222">
            <w:pPr>
              <w:rPr>
                <w:rFonts w:ascii="Avenir" w:eastAsia="Avenir" w:hAnsi="Avenir" w:cs="Avenir"/>
                <w:b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sz w:val="28"/>
                <w:szCs w:val="28"/>
              </w:rPr>
              <w:t xml:space="preserve">Cost </w:t>
            </w:r>
          </w:p>
        </w:tc>
        <w:tc>
          <w:tcPr>
            <w:tcW w:w="1080" w:type="dxa"/>
          </w:tcPr>
          <w:p w14:paraId="1EC26F81" w14:textId="77777777" w:rsidR="004A23B3" w:rsidRDefault="00D35222">
            <w:pPr>
              <w:rPr>
                <w:rFonts w:ascii="Avenir" w:eastAsia="Avenir" w:hAnsi="Avenir" w:cs="Avenir"/>
                <w:b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sz w:val="28"/>
                <w:szCs w:val="28"/>
              </w:rPr>
              <w:t>$100</w:t>
            </w:r>
          </w:p>
        </w:tc>
      </w:tr>
      <w:tr w:rsidR="004A23B3" w14:paraId="49FE2F61" w14:textId="77777777">
        <w:tc>
          <w:tcPr>
            <w:tcW w:w="8010" w:type="dxa"/>
          </w:tcPr>
          <w:p w14:paraId="3C7A33E8" w14:textId="77777777" w:rsidR="004A23B3" w:rsidRDefault="00D35222">
            <w:pPr>
              <w:rPr>
                <w:rFonts w:ascii="Avenir" w:eastAsia="Avenir" w:hAnsi="Avenir" w:cs="Avenir"/>
                <w:b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sz w:val="28"/>
                <w:szCs w:val="28"/>
              </w:rPr>
              <w:t>Total</w:t>
            </w:r>
          </w:p>
        </w:tc>
        <w:tc>
          <w:tcPr>
            <w:tcW w:w="1080" w:type="dxa"/>
          </w:tcPr>
          <w:p w14:paraId="37260E45" w14:textId="77777777" w:rsidR="004A23B3" w:rsidRDefault="00D35222">
            <w:pPr>
              <w:rPr>
                <w:rFonts w:ascii="Avenir" w:eastAsia="Avenir" w:hAnsi="Avenir" w:cs="Avenir"/>
                <w:b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sz w:val="28"/>
                <w:szCs w:val="28"/>
              </w:rPr>
              <w:t>$100</w:t>
            </w:r>
          </w:p>
        </w:tc>
      </w:tr>
      <w:tr w:rsidR="004A23B3" w14:paraId="35277E77" w14:textId="77777777">
        <w:tc>
          <w:tcPr>
            <w:tcW w:w="8010" w:type="dxa"/>
          </w:tcPr>
          <w:p w14:paraId="376C6C90" w14:textId="77777777" w:rsidR="004A23B3" w:rsidRDefault="00D35222">
            <w:pPr>
              <w:rPr>
                <w:rFonts w:ascii="Avenir" w:eastAsia="Avenir" w:hAnsi="Avenir" w:cs="Avenir"/>
                <w:b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sz w:val="28"/>
                <w:szCs w:val="28"/>
              </w:rPr>
              <w:t xml:space="preserve">Check # </w:t>
            </w:r>
          </w:p>
        </w:tc>
        <w:tc>
          <w:tcPr>
            <w:tcW w:w="1080" w:type="dxa"/>
          </w:tcPr>
          <w:p w14:paraId="558D9F5C" w14:textId="77777777" w:rsidR="004A23B3" w:rsidRDefault="004A23B3">
            <w:pPr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472B603D" w14:textId="77777777" w:rsidR="004A23B3" w:rsidRDefault="00D3522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Vending will be open Thursday, May 16th 9:00 am until 6:00 pm</w:t>
      </w:r>
    </w:p>
    <w:p w14:paraId="6617E929" w14:textId="77777777" w:rsidR="004A23B3" w:rsidRDefault="00D3522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One TABLE provided per vendor. No outside tables permitted.</w:t>
      </w:r>
    </w:p>
    <w:tbl>
      <w:tblPr>
        <w:tblStyle w:val="a2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410"/>
      </w:tblGrid>
      <w:tr w:rsidR="004A23B3" w14:paraId="5F7F3FD0" w14:textId="77777777" w:rsidTr="00D35222">
        <w:tc>
          <w:tcPr>
            <w:tcW w:w="5575" w:type="dxa"/>
            <w:shd w:val="clear" w:color="auto" w:fill="9CC3E5"/>
          </w:tcPr>
          <w:p w14:paraId="3E58C467" w14:textId="77777777" w:rsidR="004A23B3" w:rsidRDefault="00D352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Online Payment</w:t>
            </w:r>
          </w:p>
        </w:tc>
        <w:tc>
          <w:tcPr>
            <w:tcW w:w="4410" w:type="dxa"/>
            <w:shd w:val="clear" w:color="auto" w:fill="9CC3E5"/>
          </w:tcPr>
          <w:p w14:paraId="6E737C95" w14:textId="77777777" w:rsidR="004A23B3" w:rsidRDefault="00D352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Mailed Payment</w:t>
            </w:r>
          </w:p>
        </w:tc>
      </w:tr>
      <w:tr w:rsidR="004A23B3" w14:paraId="58146792" w14:textId="77777777" w:rsidTr="00D35222">
        <w:tc>
          <w:tcPr>
            <w:tcW w:w="5575" w:type="dxa"/>
          </w:tcPr>
          <w:p w14:paraId="2FBFE6C1" w14:textId="77777777" w:rsidR="004A23B3" w:rsidRDefault="004A23B3">
            <w:pPr>
              <w:rPr>
                <w:rFonts w:ascii="Times New Roman" w:eastAsia="Times New Roman" w:hAnsi="Times New Roman" w:cs="Times New Roman"/>
              </w:rPr>
            </w:pPr>
          </w:p>
          <w:p w14:paraId="70044BEF" w14:textId="77777777" w:rsidR="004A23B3" w:rsidRDefault="00D35222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Send payment through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Paypal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using the email 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themappassociation</w:t>
              </w:r>
            </w:hyperlink>
            <w:hyperlink r:id="rId8">
              <w:r>
                <w:rPr>
                  <w:color w:val="0563C1"/>
                  <w:u w:val="single"/>
                </w:rPr>
                <w:t>@gmail.com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6FE1F726" w14:textId="77777777" w:rsidR="004A23B3" w:rsidRDefault="00D35222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4410" w:type="dxa"/>
          </w:tcPr>
          <w:p w14:paraId="4AD3593A" w14:textId="77777777" w:rsidR="004A23B3" w:rsidRDefault="004A23B3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2912D99E" w14:textId="77777777" w:rsidR="004A23B3" w:rsidRDefault="00D35222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>Send payment to:</w:t>
            </w:r>
          </w:p>
          <w:p w14:paraId="53334A2E" w14:textId="77777777" w:rsidR="004A23B3" w:rsidRDefault="00D352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Ms. Allison Mathews</w:t>
            </w:r>
          </w:p>
          <w:p w14:paraId="71B1A0FF" w14:textId="77777777" w:rsidR="004A23B3" w:rsidRDefault="00D35222">
            <w:r>
              <w:rPr>
                <w:rFonts w:ascii="Times New Roman" w:eastAsia="Times New Roman" w:hAnsi="Times New Roman" w:cs="Times New Roman"/>
                <w:b/>
              </w:rPr>
              <w:t>PO Box 753</w:t>
            </w:r>
          </w:p>
          <w:p w14:paraId="467A521E" w14:textId="77777777" w:rsidR="004A23B3" w:rsidRDefault="00D35222">
            <w:r>
              <w:rPr>
                <w:rFonts w:ascii="Times New Roman" w:eastAsia="Times New Roman" w:hAnsi="Times New Roman" w:cs="Times New Roman"/>
                <w:b/>
              </w:rPr>
              <w:t>Arnold, MD 21012</w:t>
            </w:r>
          </w:p>
          <w:p w14:paraId="5DAD2FEC" w14:textId="77777777" w:rsidR="004A23B3" w:rsidRDefault="004A23B3"/>
        </w:tc>
      </w:tr>
      <w:tr w:rsidR="004A23B3" w14:paraId="1BEBE983" w14:textId="77777777" w:rsidTr="00D35222">
        <w:tc>
          <w:tcPr>
            <w:tcW w:w="5575" w:type="dxa"/>
          </w:tcPr>
          <w:p w14:paraId="21D62907" w14:textId="77777777" w:rsidR="004A23B3" w:rsidRDefault="00D35222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</w:rPr>
              <w:t>Select icon “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send money to family or friends</w:t>
            </w:r>
            <w:r>
              <w:rPr>
                <w:rFonts w:ascii="Times New Roman" w:eastAsia="Times New Roman" w:hAnsi="Times New Roman" w:cs="Times New Roman"/>
              </w:rPr>
              <w:t>” to avoid additional charges</w:t>
            </w:r>
          </w:p>
          <w:p w14:paraId="2FF0B4FB" w14:textId="77777777" w:rsidR="004A23B3" w:rsidRDefault="004A23B3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405BC6F1" w14:textId="77777777" w:rsidR="004A23B3" w:rsidRDefault="00D35222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</w:rPr>
              <w:t>Include your full name on check or money order.</w:t>
            </w:r>
          </w:p>
        </w:tc>
      </w:tr>
      <w:tr w:rsidR="004A23B3" w14:paraId="23D011B5" w14:textId="77777777" w:rsidTr="00D35222">
        <w:tc>
          <w:tcPr>
            <w:tcW w:w="5575" w:type="dxa"/>
          </w:tcPr>
          <w:p w14:paraId="446A17E3" w14:textId="77777777" w:rsidR="004A23B3" w:rsidRDefault="00D352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note section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Paypal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please type 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“Vendor”, full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Business</w:t>
            </w:r>
          </w:p>
        </w:tc>
        <w:tc>
          <w:tcPr>
            <w:tcW w:w="4410" w:type="dxa"/>
          </w:tcPr>
          <w:p w14:paraId="35233C60" w14:textId="77777777" w:rsidR="004A23B3" w:rsidRDefault="00D352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 this form.</w:t>
            </w:r>
          </w:p>
        </w:tc>
      </w:tr>
    </w:tbl>
    <w:p w14:paraId="004416A3" w14:textId="77777777" w:rsidR="004A23B3" w:rsidRDefault="004A23B3">
      <w:pPr>
        <w:spacing w:after="0" w:line="240" w:lineRule="auto"/>
        <w:rPr>
          <w:rFonts w:ascii="Avenir" w:eastAsia="Avenir" w:hAnsi="Avenir" w:cs="Avenir"/>
          <w:b/>
          <w:sz w:val="28"/>
          <w:szCs w:val="28"/>
        </w:rPr>
      </w:pPr>
    </w:p>
    <w:sectPr w:rsidR="004A23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3CE9"/>
    <w:multiLevelType w:val="multilevel"/>
    <w:tmpl w:val="03CC1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734670"/>
    <w:multiLevelType w:val="multilevel"/>
    <w:tmpl w:val="DAB05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FB69EA"/>
    <w:multiLevelType w:val="multilevel"/>
    <w:tmpl w:val="113CA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64663317">
    <w:abstractNumId w:val="2"/>
  </w:num>
  <w:num w:numId="2" w16cid:durableId="2050101326">
    <w:abstractNumId w:val="1"/>
  </w:num>
  <w:num w:numId="3" w16cid:durableId="191485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B3"/>
    <w:rsid w:val="004A23B3"/>
    <w:rsid w:val="00D3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3AE5E"/>
  <w15:docId w15:val="{10A9700F-64EC-4746-A0DE-F2195BF4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appassociati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hemappassocia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hJTzn3qFsGDv533/syalMd/FNg==">CgMxLjAyCGguZ2pkZ3hzOAByITFCWlZBS0dQSWZrX1ozakctUWp3SUtRaWFnVGR6aWxjSw==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Ronnekia Tibbs</cp:lastModifiedBy>
  <cp:revision>2</cp:revision>
  <dcterms:created xsi:type="dcterms:W3CDTF">2024-03-07T21:49:00Z</dcterms:created>
  <dcterms:modified xsi:type="dcterms:W3CDTF">2024-03-07T21:49:00Z</dcterms:modified>
</cp:coreProperties>
</file>